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F852" w14:textId="19FB87E8" w:rsidR="006C30DE" w:rsidRDefault="006C30DE" w:rsidP="006C30DE">
      <w:pPr>
        <w:pStyle w:val="Overskrift1"/>
      </w:pPr>
      <w:r>
        <w:t xml:space="preserve">FORSLAG TIL </w:t>
      </w:r>
      <w:bookmarkStart w:id="0" w:name="_GoBack"/>
      <w:bookmarkEnd w:id="0"/>
      <w:r>
        <w:t>VEDTEKTER FOR VALGFORUM</w:t>
      </w:r>
    </w:p>
    <w:p w14:paraId="25BB3561" w14:textId="77777777" w:rsidR="006C30DE" w:rsidRDefault="006C30DE" w:rsidP="006C30DE">
      <w:pPr>
        <w:rPr>
          <w:lang w:eastAsia="nb-NO"/>
        </w:rPr>
      </w:pPr>
    </w:p>
    <w:p w14:paraId="7D1B91F4" w14:textId="77777777" w:rsidR="006C30DE" w:rsidRPr="006C30DE" w:rsidRDefault="006C30DE" w:rsidP="006C30DE">
      <w:pPr>
        <w:rPr>
          <w:lang w:eastAsia="nb-NO"/>
        </w:rPr>
      </w:pPr>
    </w:p>
    <w:p w14:paraId="70B43314" w14:textId="3B61F7E5" w:rsidR="00EC1563" w:rsidRDefault="00EC1563" w:rsidP="00EC1563">
      <w:pPr>
        <w:pStyle w:val="NormalWeb"/>
        <w:shd w:val="clear" w:color="auto" w:fill="FAFAFA"/>
        <w:spacing w:before="0" w:beforeAutospacing="0" w:after="150" w:afterAutospacing="0" w:line="30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 xml:space="preserve">1. Valgforum har som mål å bidra til utvikling av valg i Norge ved blant </w:t>
      </w:r>
      <w:r w:rsidR="000049B7">
        <w:rPr>
          <w:rFonts w:ascii="Helvetica" w:hAnsi="Helvetica" w:cs="Helvetica"/>
          <w:color w:val="5A5A5A"/>
          <w:sz w:val="21"/>
          <w:szCs w:val="21"/>
        </w:rPr>
        <w:t>annet å</w:t>
      </w:r>
      <w:r w:rsidR="000049B7">
        <w:rPr>
          <w:rStyle w:val="Merknadsreferanse"/>
          <w:rFonts w:eastAsiaTheme="minorHAnsi" w:cstheme="minorBidi"/>
          <w:lang w:eastAsia="en-US"/>
        </w:rPr>
        <w:t>:</w:t>
      </w:r>
    </w:p>
    <w:p w14:paraId="4C18711D" w14:textId="7DAA6EBF" w:rsidR="00EC1563" w:rsidRDefault="00EC1563" w:rsidP="00EC1563">
      <w:pPr>
        <w:pStyle w:val="NormalWeb"/>
        <w:shd w:val="clear" w:color="auto" w:fill="FAFAFA"/>
        <w:spacing w:before="0" w:beforeAutospacing="0" w:after="150" w:afterAutospacing="0" w:line="30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a) være et medlemsforum for valgadministrasjonen i kommunene og fylkeskommunene, for utveksling av erfaringer om gjennomføring av valg</w:t>
      </w:r>
      <w:r>
        <w:rPr>
          <w:rFonts w:ascii="Helvetica" w:hAnsi="Helvetica" w:cs="Helvetica"/>
          <w:color w:val="5A5A5A"/>
          <w:sz w:val="21"/>
          <w:szCs w:val="21"/>
        </w:rPr>
        <w:br/>
        <w:t>b) ha tett dialog med sentrale myndighete</w:t>
      </w:r>
      <w:r w:rsidR="008D3FEB">
        <w:rPr>
          <w:rFonts w:ascii="Helvetica" w:hAnsi="Helvetica" w:cs="Helvetica"/>
          <w:color w:val="5A5A5A"/>
          <w:sz w:val="21"/>
          <w:szCs w:val="21"/>
        </w:rPr>
        <w:t>r om valgspørsmål</w:t>
      </w:r>
      <w:r w:rsidR="008D3FEB">
        <w:rPr>
          <w:rFonts w:ascii="Helvetica" w:hAnsi="Helvetica" w:cs="Helvetica"/>
          <w:color w:val="5A5A5A"/>
          <w:sz w:val="21"/>
          <w:szCs w:val="21"/>
        </w:rPr>
        <w:br/>
        <w:t xml:space="preserve">c) </w:t>
      </w:r>
      <w:r>
        <w:rPr>
          <w:rFonts w:ascii="Helvetica" w:hAnsi="Helvetica" w:cs="Helvetica"/>
          <w:color w:val="5A5A5A"/>
          <w:sz w:val="21"/>
          <w:szCs w:val="21"/>
        </w:rPr>
        <w:t>være høringsinstans for endringer i endring av valglov, forskrift og liknende</w:t>
      </w:r>
    </w:p>
    <w:p w14:paraId="60B84046" w14:textId="77777777" w:rsidR="00EC1563" w:rsidRDefault="00EC1563" w:rsidP="00EC1563">
      <w:pPr>
        <w:pStyle w:val="NormalWeb"/>
        <w:shd w:val="clear" w:color="auto" w:fill="FAFAFA"/>
        <w:spacing w:before="0" w:beforeAutospacing="0" w:after="150" w:afterAutospacing="0" w:line="30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2. Norske kommuner og fylkeskommuner kan være medlemmer av foreningen.</w:t>
      </w:r>
      <w:r>
        <w:rPr>
          <w:rFonts w:ascii="Helvetica" w:hAnsi="Helvetica" w:cs="Helvetica"/>
          <w:color w:val="5A5A5A"/>
          <w:sz w:val="21"/>
          <w:szCs w:val="21"/>
        </w:rPr>
        <w:br/>
        <w:t>Kommunene og fylkeskommunene tegner ett medlemskap hver. Det skal oppgis en kontaktperson ved innmelding. Medlemskap oppnås ved innbetalt kontingent.</w:t>
      </w:r>
      <w:r>
        <w:rPr>
          <w:rFonts w:ascii="Helvetica" w:hAnsi="Helvetica" w:cs="Helvetica"/>
          <w:color w:val="5A5A5A"/>
          <w:sz w:val="21"/>
          <w:szCs w:val="21"/>
        </w:rPr>
        <w:br/>
        <w:t>Manglende kontingentinnbetaling medfører bortfall av medlemskap påfølgende år.</w:t>
      </w:r>
    </w:p>
    <w:p w14:paraId="178695FF" w14:textId="77777777" w:rsidR="00EC1563" w:rsidRDefault="00EC1563" w:rsidP="00EC1563">
      <w:pPr>
        <w:pStyle w:val="NormalWeb"/>
        <w:shd w:val="clear" w:color="auto" w:fill="FAFAFA"/>
        <w:spacing w:before="0" w:beforeAutospacing="0" w:after="150" w:afterAutospacing="0" w:line="30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3. Årsmøtet er foreningens høyeste organ og holdes hvert år. Bare betalende medlemmer har møterett. Innkalling skjer minst 3 måneder før årsmøtet, frist for å sende inn saker er 2 måneder før årsmøtet, og sakspapirer sendes ut til medlemmene en måned før årsmøtet. Medlemmene deltar med det antall de ønsker, men hvert medlem har bare én stemme.</w:t>
      </w:r>
    </w:p>
    <w:p w14:paraId="213525F0" w14:textId="77777777" w:rsidR="00EC1563" w:rsidRDefault="00EC1563" w:rsidP="00EC1563">
      <w:pPr>
        <w:pStyle w:val="NormalWeb"/>
        <w:shd w:val="clear" w:color="auto" w:fill="FAFAFA"/>
        <w:spacing w:before="0" w:beforeAutospacing="0" w:after="150" w:afterAutospacing="0" w:line="30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4. Årsmøtet behandler følgende:</w:t>
      </w:r>
    </w:p>
    <w:p w14:paraId="0EFD3AE9" w14:textId="77777777" w:rsidR="00EC1563" w:rsidRDefault="00EC1563" w:rsidP="00EC1563">
      <w:pPr>
        <w:pStyle w:val="NormalWeb"/>
        <w:shd w:val="clear" w:color="auto" w:fill="FAFAFA"/>
        <w:spacing w:before="0" w:beforeAutospacing="0" w:after="150" w:afterAutospacing="0" w:line="30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a) Godkjenning av innkalling og dagsorden</w:t>
      </w:r>
      <w:r>
        <w:rPr>
          <w:rFonts w:ascii="Helvetica" w:hAnsi="Helvetica" w:cs="Helvetica"/>
          <w:color w:val="5A5A5A"/>
          <w:sz w:val="21"/>
          <w:szCs w:val="21"/>
        </w:rPr>
        <w:br/>
        <w:t>b) Valg av møteleder</w:t>
      </w:r>
      <w:r>
        <w:rPr>
          <w:rFonts w:ascii="Helvetica" w:hAnsi="Helvetica" w:cs="Helvetica"/>
          <w:color w:val="5A5A5A"/>
          <w:sz w:val="21"/>
          <w:szCs w:val="21"/>
        </w:rPr>
        <w:br/>
        <w:t>c) Valg av sekretær</w:t>
      </w:r>
      <w:r>
        <w:rPr>
          <w:rFonts w:ascii="Helvetica" w:hAnsi="Helvetica" w:cs="Helvetica"/>
          <w:color w:val="5A5A5A"/>
          <w:sz w:val="21"/>
          <w:szCs w:val="21"/>
        </w:rPr>
        <w:br/>
        <w:t>d) Valg av 2 til å underskrive møteprotokollen</w:t>
      </w:r>
      <w:r>
        <w:rPr>
          <w:rFonts w:ascii="Helvetica" w:hAnsi="Helvetica" w:cs="Helvetica"/>
          <w:color w:val="5A5A5A"/>
          <w:sz w:val="21"/>
          <w:szCs w:val="21"/>
        </w:rPr>
        <w:br/>
        <w:t xml:space="preserve">e) Styrets årsberetning for </w:t>
      </w:r>
      <w:r w:rsidR="001A2818">
        <w:rPr>
          <w:rFonts w:ascii="Helvetica" w:hAnsi="Helvetica" w:cs="Helvetica"/>
          <w:color w:val="5A5A5A"/>
          <w:sz w:val="21"/>
          <w:szCs w:val="21"/>
        </w:rPr>
        <w:t>årsmøteperioden</w:t>
      </w:r>
      <w:r>
        <w:rPr>
          <w:rFonts w:ascii="Helvetica" w:hAnsi="Helvetica" w:cs="Helvetica"/>
          <w:color w:val="5A5A5A"/>
          <w:sz w:val="21"/>
          <w:szCs w:val="21"/>
        </w:rPr>
        <w:br/>
        <w:t>f) Regnskap med revisjonsberetning for foregående år</w:t>
      </w:r>
      <w:r>
        <w:rPr>
          <w:rFonts w:ascii="Helvetica" w:hAnsi="Helvetica" w:cs="Helvetica"/>
          <w:color w:val="5A5A5A"/>
          <w:sz w:val="21"/>
          <w:szCs w:val="21"/>
        </w:rPr>
        <w:br/>
        <w:t xml:space="preserve">g) Styrets handlingsplan for </w:t>
      </w:r>
      <w:r w:rsidR="001A2818">
        <w:rPr>
          <w:rFonts w:ascii="Helvetica" w:hAnsi="Helvetica" w:cs="Helvetica"/>
          <w:color w:val="5A5A5A"/>
          <w:sz w:val="21"/>
          <w:szCs w:val="21"/>
        </w:rPr>
        <w:t>årsmøteperioden</w:t>
      </w:r>
      <w:r>
        <w:rPr>
          <w:rFonts w:ascii="Helvetica" w:hAnsi="Helvetica" w:cs="Helvetica"/>
          <w:color w:val="5A5A5A"/>
          <w:sz w:val="21"/>
          <w:szCs w:val="21"/>
        </w:rPr>
        <w:br/>
        <w:t>h) Kontingenten for neste år</w:t>
      </w:r>
      <w:r>
        <w:rPr>
          <w:rFonts w:ascii="Helvetica" w:hAnsi="Helvetica" w:cs="Helvetica"/>
          <w:color w:val="5A5A5A"/>
          <w:sz w:val="21"/>
          <w:szCs w:val="21"/>
        </w:rPr>
        <w:br/>
        <w:t>i) Forslag til budsjett for inneværende år</w:t>
      </w:r>
      <w:r>
        <w:rPr>
          <w:rFonts w:ascii="Helvetica" w:hAnsi="Helvetica" w:cs="Helvetica"/>
          <w:color w:val="5A5A5A"/>
          <w:sz w:val="21"/>
          <w:szCs w:val="21"/>
        </w:rPr>
        <w:br/>
        <w:t>j) Valg av styre</w:t>
      </w:r>
      <w:r>
        <w:rPr>
          <w:rFonts w:ascii="Helvetica" w:hAnsi="Helvetica" w:cs="Helvetica"/>
          <w:color w:val="5A5A5A"/>
          <w:sz w:val="21"/>
          <w:szCs w:val="21"/>
        </w:rPr>
        <w:br/>
        <w:t>k) Valg av revisorer</w:t>
      </w:r>
      <w:r>
        <w:rPr>
          <w:rFonts w:ascii="Helvetica" w:hAnsi="Helvetica" w:cs="Helvetica"/>
          <w:color w:val="5A5A5A"/>
          <w:sz w:val="21"/>
          <w:szCs w:val="21"/>
        </w:rPr>
        <w:br/>
        <w:t>l) Valg av valgkomité</w:t>
      </w:r>
      <w:r>
        <w:rPr>
          <w:rFonts w:ascii="Helvetica" w:hAnsi="Helvetica" w:cs="Helvetica"/>
          <w:color w:val="5A5A5A"/>
          <w:sz w:val="21"/>
          <w:szCs w:val="21"/>
        </w:rPr>
        <w:br/>
        <w:t>m) Innkomne saker</w:t>
      </w:r>
    </w:p>
    <w:p w14:paraId="23C9C481" w14:textId="77777777" w:rsidR="00EC1563" w:rsidRDefault="00EC1563" w:rsidP="00EC1563">
      <w:pPr>
        <w:pStyle w:val="NormalWeb"/>
        <w:shd w:val="clear" w:color="auto" w:fill="FAFAFA"/>
        <w:spacing w:before="0" w:beforeAutospacing="0" w:after="150" w:afterAutospacing="0" w:line="30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5. Årsmøtet velger leder og nestleder, styret konstituerer seg selv utover dette</w:t>
      </w:r>
    </w:p>
    <w:p w14:paraId="0E8443C3" w14:textId="7222D2B2" w:rsidR="00EC1563" w:rsidRDefault="00EC1563" w:rsidP="00EC1563">
      <w:pPr>
        <w:pStyle w:val="NormalWeb"/>
        <w:shd w:val="clear" w:color="auto" w:fill="FAFAFA"/>
        <w:spacing w:before="0" w:beforeAutospacing="0" w:after="150" w:afterAutospacing="0" w:line="30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6.  Årsmøtet velger to medlemmer til å foreta revisjon av</w:t>
      </w:r>
      <w:r w:rsidR="008D3FEB">
        <w:rPr>
          <w:rFonts w:ascii="Helvetica" w:hAnsi="Helvetica" w:cs="Helvetica"/>
          <w:color w:val="5A5A5A"/>
          <w:sz w:val="21"/>
          <w:szCs w:val="21"/>
        </w:rPr>
        <w:t xml:space="preserve"> årsregnskapet. Medlemmene som </w:t>
      </w:r>
      <w:r>
        <w:rPr>
          <w:rFonts w:ascii="Helvetica" w:hAnsi="Helvetica" w:cs="Helvetica"/>
          <w:color w:val="5A5A5A"/>
          <w:sz w:val="21"/>
          <w:szCs w:val="21"/>
        </w:rPr>
        <w:t>reviderer</w:t>
      </w:r>
      <w:r w:rsidR="000049B7">
        <w:rPr>
          <w:rFonts w:ascii="Helvetica" w:hAnsi="Helvetica" w:cs="Helvetica"/>
          <w:color w:val="5A5A5A"/>
          <w:sz w:val="21"/>
          <w:szCs w:val="21"/>
        </w:rPr>
        <w:t>,</w:t>
      </w:r>
      <w:r>
        <w:rPr>
          <w:rFonts w:ascii="Helvetica" w:hAnsi="Helvetica" w:cs="Helvetica"/>
          <w:color w:val="5A5A5A"/>
          <w:sz w:val="21"/>
          <w:szCs w:val="21"/>
        </w:rPr>
        <w:t xml:space="preserve"> må ikke ha roller i styret eller sekretariatet.</w:t>
      </w:r>
    </w:p>
    <w:p w14:paraId="03283A7A" w14:textId="77777777" w:rsidR="00EC1563" w:rsidRDefault="00EC1563" w:rsidP="00EC1563">
      <w:pPr>
        <w:pStyle w:val="NormalWeb"/>
        <w:shd w:val="clear" w:color="auto" w:fill="FAFAFA"/>
        <w:spacing w:before="0" w:beforeAutospacing="0" w:after="150" w:afterAutospacing="0" w:line="30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7. Kurs og konferanser kan arrangeres i tilknytning til årsmøtene, men også som egne arrangement. Disse kan være nasjonale eller r</w:t>
      </w:r>
      <w:r w:rsidR="001A2818">
        <w:rPr>
          <w:rFonts w:ascii="Helvetica" w:hAnsi="Helvetica" w:cs="Helvetica"/>
          <w:color w:val="5A5A5A"/>
          <w:sz w:val="21"/>
          <w:szCs w:val="21"/>
        </w:rPr>
        <w:t>egionale. Utgiftene dekkes av medlemskontingent og</w:t>
      </w:r>
      <w:r w:rsidR="00A90186">
        <w:rPr>
          <w:rFonts w:ascii="Helvetica" w:hAnsi="Helvetica" w:cs="Helvetica"/>
          <w:color w:val="5A5A5A"/>
          <w:sz w:val="21"/>
          <w:szCs w:val="21"/>
        </w:rPr>
        <w:t xml:space="preserve"> en</w:t>
      </w:r>
      <w:r>
        <w:rPr>
          <w:rFonts w:ascii="Helvetica" w:hAnsi="Helvetica" w:cs="Helvetica"/>
          <w:color w:val="5A5A5A"/>
          <w:sz w:val="21"/>
          <w:szCs w:val="21"/>
        </w:rPr>
        <w:t xml:space="preserve"> deltakeravgift. Styret bestemmer om et arrangement skal være åpent for ikke-medlemmer.</w:t>
      </w:r>
    </w:p>
    <w:p w14:paraId="39581B5C" w14:textId="77777777" w:rsidR="00EC1563" w:rsidRDefault="00EC1563" w:rsidP="00EC1563">
      <w:pPr>
        <w:pStyle w:val="NormalWeb"/>
        <w:shd w:val="clear" w:color="auto" w:fill="FAFAFA"/>
        <w:spacing w:before="0" w:beforeAutospacing="0" w:after="150" w:afterAutospacing="0" w:line="30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9.  Vedtektene kan endres av årsmøtet med 2/3 flertall.</w:t>
      </w:r>
    </w:p>
    <w:p w14:paraId="041E6561" w14:textId="77777777" w:rsidR="00EC1563" w:rsidRDefault="00EC1563" w:rsidP="00EC1563">
      <w:pPr>
        <w:pStyle w:val="NormalWeb"/>
        <w:shd w:val="clear" w:color="auto" w:fill="FAFAFA"/>
        <w:spacing w:before="0" w:beforeAutospacing="0" w:after="150" w:afterAutospacing="0" w:line="30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10. Vedtak om oppløsning av foreningen krever 2/3 flertall på ordinært årsmøte.</w:t>
      </w:r>
    </w:p>
    <w:p w14:paraId="1D23F343" w14:textId="7625A42E" w:rsidR="00EC1563" w:rsidRDefault="00EC1563" w:rsidP="000049B7">
      <w:pPr>
        <w:pStyle w:val="NormalWeb"/>
        <w:shd w:val="clear" w:color="auto" w:fill="FAFAFA"/>
        <w:spacing w:before="0" w:beforeAutospacing="0" w:after="150" w:afterAutospacing="0" w:line="30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 xml:space="preserve">11. Vedtektene trer i kraft umiddelbart etter årsmøtets vedtak. </w:t>
      </w:r>
    </w:p>
    <w:p w14:paraId="07380D96" w14:textId="77777777" w:rsidR="00334765" w:rsidRPr="00EE1D62" w:rsidRDefault="00334765" w:rsidP="00EE1D62">
      <w:pPr>
        <w:rPr>
          <w:rFonts w:cs="Times New Roman"/>
          <w:sz w:val="24"/>
          <w:szCs w:val="24"/>
        </w:rPr>
      </w:pPr>
    </w:p>
    <w:sectPr w:rsidR="00334765" w:rsidRPr="00EE1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12E51" w14:textId="77777777" w:rsidR="0036129F" w:rsidRDefault="0036129F" w:rsidP="005B3193">
      <w:r>
        <w:separator/>
      </w:r>
    </w:p>
  </w:endnote>
  <w:endnote w:type="continuationSeparator" w:id="0">
    <w:p w14:paraId="5DEED8B1" w14:textId="77777777" w:rsidR="0036129F" w:rsidRDefault="0036129F" w:rsidP="005B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BB9EE" w14:textId="77777777" w:rsidR="005B3193" w:rsidRDefault="005B319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CB9F" w14:textId="77777777" w:rsidR="005B3193" w:rsidRDefault="005B319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DFF5" w14:textId="77777777" w:rsidR="005B3193" w:rsidRDefault="005B319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0D409" w14:textId="77777777" w:rsidR="0036129F" w:rsidRDefault="0036129F" w:rsidP="005B3193">
      <w:r>
        <w:separator/>
      </w:r>
    </w:p>
  </w:footnote>
  <w:footnote w:type="continuationSeparator" w:id="0">
    <w:p w14:paraId="1AB76995" w14:textId="77777777" w:rsidR="0036129F" w:rsidRDefault="0036129F" w:rsidP="005B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6E29" w14:textId="77777777" w:rsidR="005B3193" w:rsidRDefault="005B319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85223" w14:textId="77777777" w:rsidR="005B3193" w:rsidRDefault="005B319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25A5" w14:textId="77777777" w:rsidR="005B3193" w:rsidRDefault="005B319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63"/>
    <w:rsid w:val="000049B7"/>
    <w:rsid w:val="0009365F"/>
    <w:rsid w:val="00107206"/>
    <w:rsid w:val="001A2818"/>
    <w:rsid w:val="00334765"/>
    <w:rsid w:val="0036129F"/>
    <w:rsid w:val="005B3193"/>
    <w:rsid w:val="006C30DE"/>
    <w:rsid w:val="00805074"/>
    <w:rsid w:val="008B0907"/>
    <w:rsid w:val="008D3FEB"/>
    <w:rsid w:val="00980D35"/>
    <w:rsid w:val="00A90186"/>
    <w:rsid w:val="00A9468E"/>
    <w:rsid w:val="00B52606"/>
    <w:rsid w:val="00BB16A4"/>
    <w:rsid w:val="00C24DDA"/>
    <w:rsid w:val="00EB6214"/>
    <w:rsid w:val="00EC1563"/>
    <w:rsid w:val="00EE1D62"/>
    <w:rsid w:val="00F74A99"/>
    <w:rsid w:val="00FA2592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4E7E"/>
  <w15:docId w15:val="{35205ABD-5902-42A5-9D19-93741CE2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16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C30DE"/>
    <w:pPr>
      <w:keepNext/>
      <w:outlineLvl w:val="0"/>
    </w:pPr>
    <w:rPr>
      <w:rFonts w:eastAsia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31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3193"/>
  </w:style>
  <w:style w:type="paragraph" w:styleId="Bunntekst">
    <w:name w:val="footer"/>
    <w:basedOn w:val="Normal"/>
    <w:link w:val="BunntekstTegn"/>
    <w:uiPriority w:val="99"/>
    <w:unhideWhenUsed/>
    <w:rsid w:val="005B31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3193"/>
  </w:style>
  <w:style w:type="paragraph" w:styleId="NormalWeb">
    <w:name w:val="Normal (Web)"/>
    <w:basedOn w:val="Normal"/>
    <w:uiPriority w:val="99"/>
    <w:unhideWhenUsed/>
    <w:rsid w:val="00EC15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36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365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24DD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DD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DD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DD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DDA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sid w:val="006C30DE"/>
    <w:rPr>
      <w:rFonts w:eastAsia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Kongsberg Kommune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Søraa</dc:creator>
  <cp:lastModifiedBy>Svein Inge Johansen</cp:lastModifiedBy>
  <cp:revision>3</cp:revision>
  <cp:lastPrinted>2016-04-05T13:46:00Z</cp:lastPrinted>
  <dcterms:created xsi:type="dcterms:W3CDTF">2016-05-04T13:37:00Z</dcterms:created>
  <dcterms:modified xsi:type="dcterms:W3CDTF">2016-05-04T14:28:00Z</dcterms:modified>
</cp:coreProperties>
</file>